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F6CAA" w14:textId="77777777" w:rsidR="009D446A" w:rsidRPr="000134D2" w:rsidRDefault="006D7686" w:rsidP="00613A80">
      <w:pPr>
        <w:rPr>
          <w:b/>
        </w:rPr>
      </w:pPr>
      <w:r>
        <w:rPr>
          <w:b/>
        </w:rPr>
        <w:t>HWC – Vetting Staff &amp; Volunteers</w:t>
      </w:r>
    </w:p>
    <w:p w14:paraId="2E58A4CE" w14:textId="77777777" w:rsidR="00A4781C" w:rsidRDefault="00A4781C" w:rsidP="00613A80"/>
    <w:p w14:paraId="19B72DCF" w14:textId="77777777" w:rsidR="00A4781C" w:rsidRDefault="00A4781C" w:rsidP="00613A80">
      <w:r>
        <w:t xml:space="preserve">The Haku area consists of six main villages in the north of Buka Island. The area is culturally and linguistically distinct. Tribal and kinship connections within Haku are </w:t>
      </w:r>
      <w:r w:rsidR="006D7686">
        <w:t xml:space="preserve">very </w:t>
      </w:r>
      <w:r>
        <w:t xml:space="preserve">strong. In this environment </w:t>
      </w:r>
      <w:r w:rsidR="000134D2">
        <w:t xml:space="preserve">HWC is able to use local knowledge and informal networks to determine whether there are issues of concern regarding employees and volunteers </w:t>
      </w:r>
      <w:r w:rsidR="00BD6275">
        <w:t>and</w:t>
      </w:r>
      <w:r w:rsidR="000134D2">
        <w:t xml:space="preserve"> prospective employees and volunteers.</w:t>
      </w:r>
    </w:p>
    <w:p w14:paraId="23650FCE" w14:textId="77777777" w:rsidR="00A4781C" w:rsidRDefault="00A4781C" w:rsidP="00613A80"/>
    <w:p w14:paraId="771C0EC0" w14:textId="77777777" w:rsidR="000134D2" w:rsidRDefault="00613A80" w:rsidP="00613A80">
      <w:r>
        <w:t xml:space="preserve"> </w:t>
      </w:r>
      <w:r w:rsidR="000134D2">
        <w:t>Where information of concern is identified HWC</w:t>
      </w:r>
      <w:r w:rsidR="00FB3C7A">
        <w:t xml:space="preserve"> follows this process</w:t>
      </w:r>
      <w:r w:rsidR="000134D2">
        <w:t>:</w:t>
      </w:r>
    </w:p>
    <w:p w14:paraId="0A6ECF71" w14:textId="77777777" w:rsidR="000134D2" w:rsidRDefault="00FB3C7A" w:rsidP="00FB3C7A">
      <w:pPr>
        <w:pStyle w:val="ListParagraph"/>
        <w:numPr>
          <w:ilvl w:val="0"/>
          <w:numId w:val="1"/>
        </w:numPr>
      </w:pPr>
      <w:r>
        <w:t>the individual is stood down by the President, HWC</w:t>
      </w:r>
    </w:p>
    <w:p w14:paraId="5818E6E9" w14:textId="77777777" w:rsidR="00FB3C7A" w:rsidRDefault="00FB3C7A" w:rsidP="00FB3C7A">
      <w:pPr>
        <w:pStyle w:val="ListParagraph"/>
        <w:numPr>
          <w:ilvl w:val="0"/>
          <w:numId w:val="1"/>
        </w:numPr>
      </w:pPr>
      <w:r>
        <w:t>if appropriate, the matter is referred to the police</w:t>
      </w:r>
      <w:r w:rsidR="00E71FA2">
        <w:t xml:space="preserve"> or village court</w:t>
      </w:r>
      <w:r w:rsidR="006D7686">
        <w:t xml:space="preserve"> if that has not already occurred</w:t>
      </w:r>
    </w:p>
    <w:p w14:paraId="4E5F4FB6" w14:textId="77777777" w:rsidR="00FB3C7A" w:rsidRDefault="006E57E5" w:rsidP="00FB3C7A">
      <w:pPr>
        <w:pStyle w:val="ListParagraph"/>
        <w:numPr>
          <w:ilvl w:val="0"/>
          <w:numId w:val="1"/>
        </w:numPr>
      </w:pPr>
      <w:r>
        <w:t>i</w:t>
      </w:r>
      <w:r w:rsidR="00FB3C7A">
        <w:t xml:space="preserve">f the person is cleared </w:t>
      </w:r>
      <w:r w:rsidR="006D7686">
        <w:t>by</w:t>
      </w:r>
      <w:r w:rsidR="00FB3C7A">
        <w:t xml:space="preserve"> the court</w:t>
      </w:r>
      <w:r w:rsidR="00E71FA2">
        <w:t>s (Village, District or National Courts)</w:t>
      </w:r>
      <w:r w:rsidR="00FB3C7A">
        <w:t xml:space="preserve"> they are reinstated</w:t>
      </w:r>
    </w:p>
    <w:p w14:paraId="3981D581" w14:textId="77777777" w:rsidR="00BD6275" w:rsidRDefault="006E57E5" w:rsidP="00FB3C7A">
      <w:pPr>
        <w:pStyle w:val="ListParagraph"/>
        <w:numPr>
          <w:ilvl w:val="0"/>
          <w:numId w:val="1"/>
        </w:numPr>
      </w:pPr>
      <w:r>
        <w:t>i</w:t>
      </w:r>
      <w:r w:rsidR="00FB3C7A">
        <w:t xml:space="preserve">f the </w:t>
      </w:r>
      <w:r w:rsidR="006D7686">
        <w:t>person is found to be in the wrong and</w:t>
      </w:r>
      <w:r w:rsidR="00BD6275">
        <w:t>:</w:t>
      </w:r>
    </w:p>
    <w:p w14:paraId="44E88E47" w14:textId="77777777" w:rsidR="00FB3C7A" w:rsidRDefault="006D7686" w:rsidP="00BD6275">
      <w:pPr>
        <w:pStyle w:val="ListParagraph"/>
        <w:numPr>
          <w:ilvl w:val="1"/>
          <w:numId w:val="1"/>
        </w:numPr>
      </w:pPr>
      <w:r>
        <w:t xml:space="preserve"> the </w:t>
      </w:r>
      <w:r w:rsidR="00FB3C7A">
        <w:t xml:space="preserve">matter is </w:t>
      </w:r>
      <w:r>
        <w:t>not</w:t>
      </w:r>
      <w:r w:rsidR="006E57E5">
        <w:t xml:space="preserve"> serious in nature</w:t>
      </w:r>
      <w:r>
        <w:t>,</w:t>
      </w:r>
      <w:r w:rsidR="006E57E5">
        <w:t xml:space="preserve"> the person may be reinstated on a gradual basis after suitable restitution or reparations are undertaken</w:t>
      </w:r>
      <w:r>
        <w:t>. The person</w:t>
      </w:r>
      <w:r w:rsidR="00BD6275">
        <w:t xml:space="preserve"> will</w:t>
      </w:r>
      <w:r>
        <w:t xml:space="preserve"> receive close supervision during and after the reinstatement period</w:t>
      </w:r>
      <w:r w:rsidR="00BD6275">
        <w:t>;</w:t>
      </w:r>
    </w:p>
    <w:p w14:paraId="28A72085" w14:textId="77777777" w:rsidR="006E57E5" w:rsidRDefault="00BD6275" w:rsidP="00BD6275">
      <w:pPr>
        <w:pStyle w:val="ListParagraph"/>
        <w:numPr>
          <w:ilvl w:val="1"/>
          <w:numId w:val="1"/>
        </w:numPr>
      </w:pPr>
      <w:r>
        <w:t>the matter is serious and poses a ri</w:t>
      </w:r>
      <w:bookmarkStart w:id="0" w:name="_GoBack"/>
      <w:bookmarkEnd w:id="0"/>
      <w:r>
        <w:t>sk to children, the person</w:t>
      </w:r>
      <w:r w:rsidR="006E57E5">
        <w:t xml:space="preserve"> would </w:t>
      </w:r>
      <w:r w:rsidR="006D7686">
        <w:t>be disqualified from working with children</w:t>
      </w:r>
      <w:r>
        <w:t xml:space="preserve"> and may be dismissed</w:t>
      </w:r>
      <w:r w:rsidR="006D7686">
        <w:t>.</w:t>
      </w:r>
    </w:p>
    <w:p w14:paraId="2E976948" w14:textId="77777777" w:rsidR="006E57E5" w:rsidRDefault="006E57E5" w:rsidP="00613A80"/>
    <w:p w14:paraId="01AEB644" w14:textId="77777777" w:rsidR="006D7686" w:rsidRDefault="006D7686" w:rsidP="00613A80">
      <w:r>
        <w:t xml:space="preserve">Obtaining a police check for staff and volunteers is not considered feasible due to the </w:t>
      </w:r>
      <w:r w:rsidR="00E71FA2">
        <w:t xml:space="preserve">non-existent resources for AROB and the logistics and </w:t>
      </w:r>
      <w:r>
        <w:t xml:space="preserve">cost </w:t>
      </w:r>
      <w:r w:rsidR="00C83281">
        <w:t>i</w:t>
      </w:r>
      <w:r>
        <w:t>nvolved</w:t>
      </w:r>
      <w:r w:rsidR="00E71FA2">
        <w:t xml:space="preserve"> to access PNG services</w:t>
      </w:r>
      <w:r>
        <w:t>.</w:t>
      </w:r>
    </w:p>
    <w:sectPr w:rsidR="006D7686" w:rsidSect="00A009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96932"/>
    <w:multiLevelType w:val="hybridMultilevel"/>
    <w:tmpl w:val="C7AA63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3A80"/>
    <w:rsid w:val="000134D2"/>
    <w:rsid w:val="001F5FF1"/>
    <w:rsid w:val="004464A4"/>
    <w:rsid w:val="004A3C25"/>
    <w:rsid w:val="00613A80"/>
    <w:rsid w:val="0066067E"/>
    <w:rsid w:val="006D7686"/>
    <w:rsid w:val="006E57E5"/>
    <w:rsid w:val="009D446A"/>
    <w:rsid w:val="00A009E6"/>
    <w:rsid w:val="00A4781C"/>
    <w:rsid w:val="00BD6275"/>
    <w:rsid w:val="00C83281"/>
    <w:rsid w:val="00D00BC3"/>
    <w:rsid w:val="00D42577"/>
    <w:rsid w:val="00E71FA2"/>
    <w:rsid w:val="00FB3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2376C"/>
  <w15:docId w15:val="{4E9526E9-0C98-614D-B16E-A4797E8E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0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</dc:creator>
  <cp:keywords/>
  <dc:description/>
  <cp:lastModifiedBy>Helen</cp:lastModifiedBy>
  <cp:revision>2</cp:revision>
  <dcterms:created xsi:type="dcterms:W3CDTF">2020-02-08T05:26:00Z</dcterms:created>
  <dcterms:modified xsi:type="dcterms:W3CDTF">2020-02-08T05:26:00Z</dcterms:modified>
</cp:coreProperties>
</file>